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35" w:rsidRDefault="00A00024">
      <w:pPr>
        <w:spacing w:line="560" w:lineRule="exact"/>
        <w:jc w:val="left"/>
        <w:rPr>
          <w:rFonts w:ascii="黑体" w:eastAsia="黑体" w:hAnsi="黑体"/>
          <w:sz w:val="28"/>
          <w:szCs w:val="30"/>
        </w:rPr>
      </w:pPr>
      <w:r>
        <w:rPr>
          <w:rFonts w:ascii="黑体" w:eastAsia="黑体" w:hAnsi="黑体" w:hint="eastAsia"/>
          <w:sz w:val="28"/>
          <w:szCs w:val="30"/>
        </w:rPr>
        <w:t>附件</w:t>
      </w:r>
      <w:r>
        <w:rPr>
          <w:rFonts w:ascii="黑体" w:eastAsia="黑体" w:hAnsi="黑体" w:hint="eastAsia"/>
          <w:sz w:val="28"/>
          <w:szCs w:val="30"/>
        </w:rPr>
        <w:t>1</w:t>
      </w:r>
      <w:r>
        <w:rPr>
          <w:rFonts w:ascii="黑体" w:eastAsia="黑体" w:hAnsi="黑体" w:hint="eastAsia"/>
          <w:sz w:val="28"/>
          <w:szCs w:val="30"/>
        </w:rPr>
        <w:t>：</w:t>
      </w:r>
    </w:p>
    <w:p w:rsidR="003D4535" w:rsidRDefault="00A00024">
      <w:pPr>
        <w:spacing w:before="240" w:after="240" w:line="560" w:lineRule="exact"/>
        <w:jc w:val="center"/>
        <w:rPr>
          <w:rFonts w:ascii="方正小标宋简体" w:eastAsia="方正小标宋简体" w:hAnsi="等线" w:cs="Times New Roman"/>
          <w:sz w:val="40"/>
          <w:szCs w:val="40"/>
        </w:rPr>
      </w:pPr>
      <w:r>
        <w:rPr>
          <w:rFonts w:ascii="方正小标宋简体" w:eastAsia="方正小标宋简体" w:hAnsi="等线" w:cs="Times New Roman" w:hint="eastAsia"/>
          <w:sz w:val="40"/>
          <w:szCs w:val="40"/>
        </w:rPr>
        <w:t>华北电力大学班级校友联络员制度</w:t>
      </w:r>
      <w:bookmarkStart w:id="0" w:name="_Hlk508891891"/>
    </w:p>
    <w:p w:rsidR="003D4535" w:rsidRDefault="00A00024">
      <w:pPr>
        <w:spacing w:line="560" w:lineRule="exact"/>
        <w:jc w:val="center"/>
        <w:rPr>
          <w:rFonts w:ascii="黑体" w:eastAsia="黑体" w:hAnsi="黑体"/>
          <w:sz w:val="32"/>
          <w:szCs w:val="32"/>
        </w:rPr>
      </w:pPr>
      <w:bookmarkStart w:id="1" w:name="_GoBack"/>
      <w:bookmarkEnd w:id="1"/>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总</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则</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
          <w:bCs/>
          <w:color w:val="000000" w:themeColor="text1"/>
          <w:sz w:val="32"/>
          <w:szCs w:val="32"/>
        </w:rPr>
      </w:pPr>
      <w:r>
        <w:rPr>
          <w:rFonts w:ascii="仿宋_GB2312" w:eastAsia="仿宋_GB2312" w:hAnsi="仿宋" w:hint="eastAsia"/>
          <w:b/>
          <w:bCs/>
          <w:color w:val="000000" w:themeColor="text1"/>
          <w:sz w:val="32"/>
          <w:szCs w:val="32"/>
        </w:rPr>
        <w:t>第一条</w:t>
      </w:r>
      <w:r>
        <w:rPr>
          <w:rFonts w:ascii="仿宋" w:eastAsia="仿宋" w:hAnsi="仿宋" w:hint="eastAsia"/>
          <w:sz w:val="32"/>
          <w:szCs w:val="32"/>
        </w:rPr>
        <w:t xml:space="preserve"> </w:t>
      </w:r>
      <w:r>
        <w:rPr>
          <w:rFonts w:ascii="仿宋_GB2312" w:eastAsia="仿宋_GB2312" w:hAnsi="仿宋" w:hint="eastAsia"/>
          <w:bCs/>
          <w:color w:val="000000" w:themeColor="text1"/>
          <w:sz w:val="32"/>
          <w:szCs w:val="32"/>
        </w:rPr>
        <w:t>为进一步推动校友工作的发展，密切学校与校友的联络，培养校友文化及情怀，更好地传承华电精神，学校通过遴选一批</w:t>
      </w:r>
      <w:r>
        <w:rPr>
          <w:rFonts w:ascii="仿宋_GB2312" w:eastAsia="仿宋_GB2312" w:hAnsi="仿宋"/>
          <w:bCs/>
          <w:color w:val="000000" w:themeColor="text1"/>
          <w:sz w:val="32"/>
          <w:szCs w:val="32"/>
        </w:rPr>
        <w:t>工作</w:t>
      </w:r>
      <w:r>
        <w:rPr>
          <w:rFonts w:ascii="仿宋_GB2312" w:eastAsia="仿宋_GB2312" w:hAnsi="仿宋" w:hint="eastAsia"/>
          <w:bCs/>
          <w:color w:val="000000" w:themeColor="text1"/>
          <w:sz w:val="32"/>
          <w:szCs w:val="32"/>
        </w:rPr>
        <w:t>态度积极、富有热情的学生，聘任为班级校友联络员，以协助学校对校友工作的规范管理和有序开展，更好地服务学校和提高校友服务质量。特制定华北电力大学班级校友联络员制度</w:t>
      </w:r>
      <w:r>
        <w:rPr>
          <w:rFonts w:ascii="仿宋_GB2312" w:eastAsia="仿宋_GB2312" w:hAnsi="仿宋" w:hint="eastAsia"/>
          <w:b/>
          <w:bCs/>
          <w:color w:val="000000" w:themeColor="text1"/>
          <w:sz w:val="32"/>
          <w:szCs w:val="32"/>
        </w:rPr>
        <w:t>。</w:t>
      </w:r>
    </w:p>
    <w:bookmarkEnd w:id="0"/>
    <w:p w:rsidR="003D4535" w:rsidRDefault="00A00024">
      <w:pPr>
        <w:pStyle w:val="a3"/>
        <w:widowControl w:val="0"/>
        <w:spacing w:before="0" w:beforeAutospacing="0" w:after="0" w:afterAutospacing="0" w:line="560" w:lineRule="exact"/>
        <w:ind w:firstLineChars="200" w:firstLine="643"/>
        <w:jc w:val="both"/>
        <w:rPr>
          <w:sz w:val="32"/>
          <w:szCs w:val="32"/>
        </w:rPr>
      </w:pPr>
      <w:r>
        <w:rPr>
          <w:rFonts w:ascii="仿宋_GB2312" w:eastAsia="仿宋_GB2312" w:hAnsi="仿宋" w:hint="eastAsia"/>
          <w:b/>
          <w:bCs/>
          <w:color w:val="000000" w:themeColor="text1"/>
          <w:sz w:val="32"/>
          <w:szCs w:val="32"/>
        </w:rPr>
        <w:t>第二条</w:t>
      </w:r>
      <w:r>
        <w:rPr>
          <w:rFonts w:ascii="仿宋_GB2312" w:eastAsia="仿宋_GB2312" w:hAnsi="仿宋" w:hint="eastAsia"/>
          <w:b/>
          <w:bCs/>
          <w:color w:val="000000" w:themeColor="text1"/>
          <w:sz w:val="32"/>
          <w:szCs w:val="32"/>
        </w:rPr>
        <w:t xml:space="preserve"> </w:t>
      </w:r>
      <w:r>
        <w:rPr>
          <w:rFonts w:ascii="仿宋_GB2312" w:eastAsia="仿宋_GB2312" w:hAnsi="仿宋" w:hint="eastAsia"/>
          <w:bCs/>
          <w:color w:val="000000" w:themeColor="text1"/>
          <w:sz w:val="32"/>
          <w:szCs w:val="32"/>
        </w:rPr>
        <w:t>各院系依照实际情况开展班级校友联络员聘任工作，接受华北电力大学对外联络与合作处的指导。</w:t>
      </w:r>
    </w:p>
    <w:p w:rsidR="003D4535" w:rsidRDefault="00A00024">
      <w:pPr>
        <w:spacing w:line="56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聘任原则、范围及数量</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Cs/>
          <w:color w:val="000000" w:themeColor="text1"/>
          <w:sz w:val="32"/>
          <w:szCs w:val="32"/>
        </w:rPr>
      </w:pPr>
      <w:r>
        <w:rPr>
          <w:rFonts w:ascii="仿宋_GB2312" w:eastAsia="仿宋_GB2312" w:hAnsi="仿宋" w:hint="eastAsia"/>
          <w:b/>
          <w:bCs/>
          <w:color w:val="000000" w:themeColor="text1"/>
          <w:sz w:val="32"/>
          <w:szCs w:val="32"/>
        </w:rPr>
        <w:t>第三条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遴选坚持公开、公平、公正，择优录用的原则。</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Cs/>
          <w:color w:val="000000" w:themeColor="text1"/>
          <w:sz w:val="32"/>
          <w:szCs w:val="32"/>
        </w:rPr>
      </w:pPr>
      <w:r>
        <w:rPr>
          <w:rFonts w:ascii="仿宋_GB2312" w:eastAsia="仿宋_GB2312" w:hAnsi="仿宋" w:hint="eastAsia"/>
          <w:b/>
          <w:bCs/>
          <w:color w:val="000000" w:themeColor="text1"/>
          <w:sz w:val="32"/>
          <w:szCs w:val="32"/>
        </w:rPr>
        <w:t>第四条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遴选采取院系推荐和自愿报名相结合的方式。</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Cs/>
          <w:color w:val="000000" w:themeColor="text1"/>
          <w:sz w:val="32"/>
          <w:szCs w:val="32"/>
        </w:rPr>
      </w:pPr>
      <w:r>
        <w:rPr>
          <w:rFonts w:ascii="仿宋_GB2312" w:eastAsia="仿宋_GB2312" w:hAnsi="仿宋" w:hint="eastAsia"/>
          <w:b/>
          <w:bCs/>
          <w:color w:val="000000" w:themeColor="text1"/>
          <w:sz w:val="32"/>
          <w:szCs w:val="32"/>
        </w:rPr>
        <w:t>第五条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聘任人员必须为我校纳入国家普通本科招生计划录取的应届本科、硕士研究生毕业生。</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Cs/>
          <w:color w:val="000000" w:themeColor="text1"/>
          <w:sz w:val="32"/>
          <w:szCs w:val="32"/>
        </w:rPr>
      </w:pPr>
      <w:r>
        <w:rPr>
          <w:rFonts w:ascii="仿宋_GB2312" w:eastAsia="仿宋_GB2312" w:hAnsi="仿宋" w:hint="eastAsia"/>
          <w:b/>
          <w:bCs/>
          <w:color w:val="000000" w:themeColor="text1"/>
          <w:sz w:val="32"/>
          <w:szCs w:val="32"/>
        </w:rPr>
        <w:t>第六条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班级校友工作联络员以班级为单位设立，一般情况下，建议每班聘任人数</w:t>
      </w:r>
      <w:r>
        <w:rPr>
          <w:rFonts w:ascii="仿宋_GB2312" w:eastAsia="仿宋_GB2312" w:hAnsi="仿宋" w:hint="eastAsia"/>
          <w:bCs/>
          <w:color w:val="000000" w:themeColor="text1"/>
          <w:sz w:val="32"/>
          <w:szCs w:val="32"/>
        </w:rPr>
        <w:t>2</w:t>
      </w:r>
      <w:r>
        <w:rPr>
          <w:rFonts w:ascii="仿宋_GB2312" w:eastAsia="仿宋_GB2312" w:hAnsi="仿宋" w:hint="eastAsia"/>
          <w:bCs/>
          <w:color w:val="000000" w:themeColor="text1"/>
          <w:sz w:val="32"/>
          <w:szCs w:val="32"/>
        </w:rPr>
        <w:t>名，最终人数视班级实际情况决定。</w:t>
      </w:r>
    </w:p>
    <w:p w:rsidR="003D4535" w:rsidRDefault="00A00024">
      <w:pPr>
        <w:spacing w:line="56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聘任条件及要求</w:t>
      </w:r>
    </w:p>
    <w:p w:rsidR="003D4535" w:rsidRDefault="00A00024">
      <w:pPr>
        <w:pStyle w:val="a3"/>
        <w:widowControl w:val="0"/>
        <w:spacing w:before="0" w:beforeAutospacing="0" w:after="0" w:afterAutospacing="0" w:line="560" w:lineRule="exact"/>
        <w:ind w:firstLineChars="200" w:firstLine="643"/>
        <w:rPr>
          <w:rFonts w:ascii="仿宋_GB2312" w:eastAsia="仿宋_GB2312" w:hAnsi="仿宋"/>
          <w:bCs/>
          <w:color w:val="000000" w:themeColor="text1"/>
          <w:sz w:val="32"/>
          <w:szCs w:val="32"/>
        </w:rPr>
      </w:pPr>
      <w:r>
        <w:rPr>
          <w:rFonts w:ascii="仿宋_GB2312" w:eastAsia="仿宋_GB2312" w:hAnsi="仿宋" w:hint="eastAsia"/>
          <w:b/>
          <w:bCs/>
          <w:color w:val="000000" w:themeColor="text1"/>
          <w:sz w:val="32"/>
          <w:szCs w:val="32"/>
        </w:rPr>
        <w:t>第七条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具有高尚的爱国主义情操和集体主义精神，社会主义信念坚定，社会责任感强。</w:t>
      </w:r>
    </w:p>
    <w:p w:rsidR="003D4535" w:rsidRDefault="00A00024">
      <w:pPr>
        <w:pStyle w:val="a3"/>
        <w:widowControl w:val="0"/>
        <w:spacing w:before="0" w:beforeAutospacing="0" w:after="0" w:afterAutospacing="0" w:line="560" w:lineRule="exact"/>
        <w:ind w:firstLineChars="200" w:firstLine="643"/>
        <w:rPr>
          <w:rFonts w:ascii="仿宋_GB2312" w:eastAsia="仿宋_GB2312" w:hAnsi="仿宋"/>
          <w:bCs/>
          <w:color w:val="000000" w:themeColor="text1"/>
          <w:sz w:val="32"/>
          <w:szCs w:val="32"/>
        </w:rPr>
      </w:pPr>
      <w:r>
        <w:rPr>
          <w:rFonts w:ascii="仿宋_GB2312" w:eastAsia="仿宋_GB2312" w:hAnsi="仿宋" w:hint="eastAsia"/>
          <w:b/>
          <w:bCs/>
          <w:color w:val="000000" w:themeColor="text1"/>
          <w:sz w:val="32"/>
          <w:szCs w:val="32"/>
        </w:rPr>
        <w:t>第八条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热爱学校，对校友工作热心，态度积极向上，负有责任心。</w:t>
      </w:r>
    </w:p>
    <w:p w:rsidR="003D4535" w:rsidRDefault="00A00024">
      <w:pPr>
        <w:pStyle w:val="a3"/>
        <w:widowControl w:val="0"/>
        <w:spacing w:before="0" w:beforeAutospacing="0" w:after="0" w:afterAutospacing="0" w:line="560" w:lineRule="exact"/>
        <w:ind w:firstLineChars="200" w:firstLine="643"/>
        <w:rPr>
          <w:rFonts w:ascii="仿宋_GB2312" w:eastAsia="仿宋_GB2312" w:hAnsi="仿宋"/>
          <w:bCs/>
          <w:color w:val="000000" w:themeColor="text1"/>
          <w:sz w:val="32"/>
          <w:szCs w:val="32"/>
        </w:rPr>
      </w:pPr>
      <w:r>
        <w:rPr>
          <w:rFonts w:ascii="仿宋_GB2312" w:eastAsia="仿宋_GB2312" w:hAnsi="仿宋" w:hint="eastAsia"/>
          <w:b/>
          <w:bCs/>
          <w:color w:val="000000" w:themeColor="text1"/>
          <w:sz w:val="32"/>
          <w:szCs w:val="32"/>
        </w:rPr>
        <w:lastRenderedPageBreak/>
        <w:t>第九条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身体健康、遵纪守法、诚实守信，无任何违法违纪受处分的记录。</w:t>
      </w:r>
    </w:p>
    <w:p w:rsidR="003D4535" w:rsidRDefault="00A00024">
      <w:pPr>
        <w:pStyle w:val="a3"/>
        <w:widowControl w:val="0"/>
        <w:spacing w:before="0" w:beforeAutospacing="0" w:after="0" w:afterAutospacing="0" w:line="560" w:lineRule="exact"/>
        <w:ind w:firstLineChars="200" w:firstLine="643"/>
        <w:rPr>
          <w:rFonts w:ascii="仿宋_GB2312" w:eastAsia="仿宋_GB2312" w:hAnsi="仿宋"/>
          <w:bCs/>
          <w:color w:val="000000" w:themeColor="text1"/>
          <w:sz w:val="32"/>
          <w:szCs w:val="32"/>
        </w:rPr>
      </w:pPr>
      <w:r>
        <w:rPr>
          <w:rFonts w:ascii="仿宋_GB2312" w:eastAsia="仿宋_GB2312" w:hAnsi="仿宋" w:hint="eastAsia"/>
          <w:b/>
          <w:bCs/>
          <w:color w:val="000000" w:themeColor="text1"/>
          <w:sz w:val="32"/>
          <w:szCs w:val="32"/>
        </w:rPr>
        <w:t>第十条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具有集体奉献精神、较强的组织协调能力和语言文字表达及沟通能力，曾担任学生干部者优先考虑。</w:t>
      </w:r>
    </w:p>
    <w:p w:rsidR="003D4535" w:rsidRDefault="00A00024">
      <w:pPr>
        <w:pStyle w:val="a3"/>
        <w:widowControl w:val="0"/>
        <w:spacing w:before="0" w:beforeAutospacing="0" w:after="0" w:afterAutospacing="0" w:line="560" w:lineRule="exact"/>
        <w:ind w:firstLineChars="200" w:firstLine="643"/>
        <w:rPr>
          <w:rFonts w:ascii="仿宋_GB2312" w:eastAsia="仿宋_GB2312" w:hAnsi="仿宋"/>
          <w:bCs/>
          <w:color w:val="000000" w:themeColor="text1"/>
          <w:sz w:val="32"/>
          <w:szCs w:val="32"/>
        </w:rPr>
      </w:pPr>
      <w:r>
        <w:rPr>
          <w:rFonts w:ascii="仿宋_GB2312" w:eastAsia="仿宋_GB2312" w:hAnsi="仿宋" w:hint="eastAsia"/>
          <w:b/>
          <w:bCs/>
          <w:color w:val="000000" w:themeColor="text1"/>
          <w:sz w:val="32"/>
          <w:szCs w:val="32"/>
        </w:rPr>
        <w:t>第十一条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在班级中有较好的群众基础，具有较强的社交能力和号召力。</w:t>
      </w:r>
    </w:p>
    <w:p w:rsidR="003D4535" w:rsidRDefault="00A00024">
      <w:pPr>
        <w:spacing w:line="56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工作内容及职责</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Cs/>
          <w:color w:val="000000" w:themeColor="text1"/>
          <w:sz w:val="32"/>
          <w:szCs w:val="32"/>
        </w:rPr>
      </w:pPr>
      <w:r>
        <w:rPr>
          <w:rFonts w:ascii="仿宋_GB2312" w:eastAsia="仿宋_GB2312" w:hAnsi="仿宋" w:hint="eastAsia"/>
          <w:b/>
          <w:bCs/>
          <w:color w:val="000000" w:themeColor="text1"/>
          <w:sz w:val="32"/>
          <w:szCs w:val="32"/>
        </w:rPr>
        <w:t>第十二条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班级校友联络员主要负责收集本班校友信息并管理本班校友信息系统，毕业后可以及时掌握本班校友信息的变动并对信息系统进行更新，协助校友数据库系统的更新及信息的完善。</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Cs/>
          <w:color w:val="000000" w:themeColor="text1"/>
          <w:sz w:val="32"/>
          <w:szCs w:val="32"/>
        </w:rPr>
      </w:pPr>
      <w:r>
        <w:rPr>
          <w:rFonts w:ascii="仿宋_GB2312" w:eastAsia="仿宋_GB2312" w:hAnsi="仿宋" w:hint="eastAsia"/>
          <w:b/>
          <w:bCs/>
          <w:color w:val="000000" w:themeColor="text1"/>
          <w:sz w:val="32"/>
          <w:szCs w:val="32"/>
        </w:rPr>
        <w:t>第十三条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班级校友联络员主要负责带头关注学校官网、校友会网站以及官方微信公众号等自媒体平台</w:t>
      </w:r>
      <w:r>
        <w:rPr>
          <w:rFonts w:ascii="仿宋_GB2312" w:eastAsia="仿宋_GB2312" w:hAnsi="仿宋" w:hint="eastAsia"/>
          <w:bCs/>
          <w:color w:val="000000" w:themeColor="text1"/>
          <w:sz w:val="32"/>
          <w:szCs w:val="32"/>
        </w:rPr>
        <w:t>，及时了解学校和校友会的最新动态并将其发送给本班校友做好宣传工作，扩大其影响力以培养并提高校友的存在感及归属感。</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Cs/>
          <w:color w:val="000000" w:themeColor="text1"/>
          <w:sz w:val="32"/>
          <w:szCs w:val="32"/>
        </w:rPr>
      </w:pPr>
      <w:r>
        <w:rPr>
          <w:rFonts w:ascii="仿宋_GB2312" w:eastAsia="仿宋_GB2312" w:hAnsi="仿宋" w:hint="eastAsia"/>
          <w:b/>
          <w:bCs/>
          <w:color w:val="000000" w:themeColor="text1"/>
          <w:sz w:val="32"/>
          <w:szCs w:val="32"/>
        </w:rPr>
        <w:t>第十四条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班级校友联络员负责组织本班校友积极地向学校校友会刊物《华电校友》投稿，推荐身边相关的优秀事迹和工作履新等情况，激发校友热情和创造力，更好地促进母校和广大校友发展。</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Cs/>
          <w:color w:val="000000" w:themeColor="text1"/>
          <w:sz w:val="32"/>
          <w:szCs w:val="32"/>
        </w:rPr>
      </w:pPr>
      <w:r>
        <w:rPr>
          <w:rFonts w:ascii="仿宋_GB2312" w:eastAsia="仿宋_GB2312" w:hAnsi="仿宋" w:hint="eastAsia"/>
          <w:b/>
          <w:bCs/>
          <w:color w:val="000000" w:themeColor="text1"/>
          <w:sz w:val="32"/>
          <w:szCs w:val="32"/>
        </w:rPr>
        <w:t>第十五条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班级校友联络员负责收集校友对学校、校友会及校友工作的意见和建议，及时反馈到学校以协助解决相关工作存在的问题，共同推进校友工作的进步。</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Cs/>
          <w:color w:val="000000" w:themeColor="text1"/>
          <w:sz w:val="32"/>
          <w:szCs w:val="32"/>
        </w:rPr>
      </w:pPr>
      <w:r>
        <w:rPr>
          <w:rFonts w:ascii="仿宋_GB2312" w:eastAsia="仿宋_GB2312" w:hAnsi="仿宋" w:hint="eastAsia"/>
          <w:b/>
          <w:bCs/>
          <w:color w:val="000000" w:themeColor="text1"/>
          <w:sz w:val="32"/>
          <w:szCs w:val="32"/>
        </w:rPr>
        <w:t>第十六条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班级校友联络员主要负责本班校友毕业后聚会和返校等集体活动的组织和协调工作，并在活动结束后及</w:t>
      </w:r>
      <w:r>
        <w:rPr>
          <w:rFonts w:ascii="仿宋_GB2312" w:eastAsia="仿宋_GB2312" w:hAnsi="仿宋" w:hint="eastAsia"/>
          <w:bCs/>
          <w:color w:val="000000" w:themeColor="text1"/>
          <w:sz w:val="32"/>
          <w:szCs w:val="32"/>
        </w:rPr>
        <w:lastRenderedPageBreak/>
        <w:t>时将聚会信息、大合影等反馈到学校。</w:t>
      </w:r>
    </w:p>
    <w:p w:rsidR="003D4535" w:rsidRDefault="00A00024">
      <w:pPr>
        <w:spacing w:line="56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hint="eastAsia"/>
          <w:sz w:val="32"/>
          <w:szCs w:val="32"/>
        </w:rPr>
        <w:t>班级校友联络员权利</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Cs/>
          <w:color w:val="000000" w:themeColor="text1"/>
          <w:sz w:val="32"/>
          <w:szCs w:val="32"/>
        </w:rPr>
      </w:pPr>
      <w:r>
        <w:rPr>
          <w:rFonts w:ascii="仿宋_GB2312" w:eastAsia="仿宋_GB2312" w:hAnsi="仿宋" w:hint="eastAsia"/>
          <w:b/>
          <w:color w:val="000000" w:themeColor="text1"/>
          <w:sz w:val="32"/>
          <w:szCs w:val="32"/>
        </w:rPr>
        <w:t>第十七条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班级校友联络员拥有和返校校友们面对面交流的机会，拥有培训和采访学习的机会。</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Cs/>
          <w:color w:val="000000" w:themeColor="text1"/>
          <w:sz w:val="32"/>
          <w:szCs w:val="32"/>
        </w:rPr>
      </w:pPr>
      <w:r>
        <w:rPr>
          <w:rFonts w:ascii="仿宋_GB2312" w:eastAsia="仿宋_GB2312" w:hAnsi="仿宋" w:hint="eastAsia"/>
          <w:b/>
          <w:color w:val="000000" w:themeColor="text1"/>
          <w:sz w:val="32"/>
          <w:szCs w:val="32"/>
        </w:rPr>
        <w:t>第十八条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校友会定期给班级校友联络员发放《华电校友》杂志和电子刊物。</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Cs/>
          <w:color w:val="000000" w:themeColor="text1"/>
          <w:sz w:val="32"/>
          <w:szCs w:val="32"/>
        </w:rPr>
      </w:pPr>
      <w:r>
        <w:rPr>
          <w:rFonts w:ascii="仿宋_GB2312" w:eastAsia="仿宋_GB2312" w:hAnsi="仿宋" w:hint="eastAsia"/>
          <w:b/>
          <w:color w:val="000000" w:themeColor="text1"/>
          <w:sz w:val="32"/>
          <w:szCs w:val="32"/>
        </w:rPr>
        <w:t>第十九条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班级校友联络员毕业后可由校友会推荐至地方校友会。</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Cs/>
          <w:color w:val="000000" w:themeColor="text1"/>
          <w:sz w:val="32"/>
          <w:szCs w:val="32"/>
        </w:rPr>
      </w:pPr>
      <w:r>
        <w:rPr>
          <w:rFonts w:ascii="仿宋_GB2312" w:eastAsia="仿宋_GB2312" w:hAnsi="仿宋" w:hint="eastAsia"/>
          <w:b/>
          <w:color w:val="000000" w:themeColor="text1"/>
          <w:sz w:val="32"/>
          <w:szCs w:val="32"/>
        </w:rPr>
        <w:t>第二十条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班级校友联络员可参与评选优秀班级校友联络员。</w:t>
      </w:r>
    </w:p>
    <w:p w:rsidR="003D4535" w:rsidRDefault="00A00024">
      <w:pPr>
        <w:spacing w:line="560" w:lineRule="exact"/>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班级校友联络员的培训和备案</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Cs/>
          <w:color w:val="000000" w:themeColor="text1"/>
          <w:sz w:val="32"/>
          <w:szCs w:val="32"/>
        </w:rPr>
      </w:pPr>
      <w:r>
        <w:rPr>
          <w:rFonts w:ascii="仿宋_GB2312" w:eastAsia="仿宋_GB2312" w:hAnsi="仿宋" w:hint="eastAsia"/>
          <w:b/>
          <w:color w:val="000000" w:themeColor="text1"/>
          <w:sz w:val="32"/>
          <w:szCs w:val="32"/>
        </w:rPr>
        <w:t>第二十一条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每年</w:t>
      </w:r>
      <w:r>
        <w:rPr>
          <w:rFonts w:ascii="仿宋_GB2312" w:eastAsia="仿宋_GB2312" w:hAnsi="仿宋" w:hint="eastAsia"/>
          <w:bCs/>
          <w:color w:val="000000" w:themeColor="text1"/>
          <w:sz w:val="32"/>
          <w:szCs w:val="32"/>
        </w:rPr>
        <w:t>6</w:t>
      </w:r>
      <w:r>
        <w:rPr>
          <w:rFonts w:ascii="仿宋_GB2312" w:eastAsia="仿宋_GB2312" w:hAnsi="仿宋" w:hint="eastAsia"/>
          <w:bCs/>
          <w:color w:val="000000" w:themeColor="text1"/>
          <w:sz w:val="32"/>
          <w:szCs w:val="32"/>
        </w:rPr>
        <w:t>月，学校对各班级校友联络员统一进行培训并举行班级校友联络员聘任仪式，颁发班级校友联络员聘任证书。</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Cs/>
          <w:color w:val="000000" w:themeColor="text1"/>
          <w:sz w:val="32"/>
          <w:szCs w:val="32"/>
        </w:rPr>
      </w:pPr>
      <w:r>
        <w:rPr>
          <w:rFonts w:ascii="仿宋_GB2312" w:eastAsia="仿宋_GB2312" w:hAnsi="仿宋" w:hint="eastAsia"/>
          <w:b/>
          <w:color w:val="000000" w:themeColor="text1"/>
          <w:sz w:val="32"/>
          <w:szCs w:val="32"/>
        </w:rPr>
        <w:t>第二十二条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各院系每年须按要求按时完成本科生、研究生班级校友联络员的选拔。各学院确定名单后，组织各班级校友联络员填写《华北电力大学班级校友联络员登记表》（见附件</w:t>
      </w:r>
      <w:r>
        <w:rPr>
          <w:rFonts w:ascii="仿宋_GB2312" w:eastAsia="仿宋_GB2312" w:hAnsi="仿宋" w:hint="eastAsia"/>
          <w:bCs/>
          <w:color w:val="000000" w:themeColor="text1"/>
          <w:sz w:val="32"/>
          <w:szCs w:val="32"/>
        </w:rPr>
        <w:t>2</w:t>
      </w:r>
      <w:r>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院（系）班级校友联络员汇总表》（见附件</w:t>
      </w:r>
      <w:r>
        <w:rPr>
          <w:rFonts w:ascii="仿宋_GB2312" w:eastAsia="仿宋_GB2312" w:hAnsi="仿宋" w:hint="eastAsia"/>
          <w:bCs/>
          <w:color w:val="000000" w:themeColor="text1"/>
          <w:sz w:val="32"/>
          <w:szCs w:val="32"/>
        </w:rPr>
        <w:t>3</w:t>
      </w:r>
      <w:r>
        <w:rPr>
          <w:rFonts w:ascii="仿宋_GB2312" w:eastAsia="仿宋_GB2312" w:hAnsi="仿宋" w:hint="eastAsia"/>
          <w:bCs/>
          <w:color w:val="000000" w:themeColor="text1"/>
          <w:sz w:val="32"/>
          <w:szCs w:val="32"/>
        </w:rPr>
        <w:t>），并由各院系党委办公室汇总后统一报校友与基金工作办公室、对外联络与合作处（保定）备案。</w:t>
      </w:r>
    </w:p>
    <w:p w:rsidR="003D4535" w:rsidRDefault="00A00024">
      <w:pPr>
        <w:spacing w:line="560" w:lineRule="exact"/>
        <w:jc w:val="center"/>
        <w:rPr>
          <w:rFonts w:ascii="黑体" w:eastAsia="黑体" w:hAnsi="黑体"/>
          <w:sz w:val="32"/>
          <w:szCs w:val="32"/>
        </w:rPr>
      </w:pPr>
      <w:r>
        <w:rPr>
          <w:rFonts w:ascii="黑体" w:eastAsia="黑体" w:hAnsi="黑体" w:hint="eastAsia"/>
          <w:sz w:val="32"/>
          <w:szCs w:val="32"/>
        </w:rPr>
        <w:t>第七章</w:t>
      </w:r>
      <w:r>
        <w:rPr>
          <w:rFonts w:ascii="黑体" w:eastAsia="黑体" w:hAnsi="黑体" w:hint="eastAsia"/>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Cs/>
          <w:color w:val="000000" w:themeColor="text1"/>
          <w:sz w:val="32"/>
          <w:szCs w:val="32"/>
        </w:rPr>
      </w:pPr>
      <w:r>
        <w:rPr>
          <w:rFonts w:ascii="仿宋_GB2312" w:eastAsia="仿宋_GB2312" w:hAnsi="仿宋" w:hint="eastAsia"/>
          <w:b/>
          <w:color w:val="000000" w:themeColor="text1"/>
          <w:sz w:val="32"/>
          <w:szCs w:val="32"/>
        </w:rPr>
        <w:t>第二十三条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各院系校友工作应严格遵守国家和学校的法规和政策，不得损害华北电力大学声誉。</w:t>
      </w:r>
      <w:r>
        <w:rPr>
          <w:rFonts w:ascii="仿宋_GB2312" w:eastAsia="仿宋_GB2312" w:hAnsi="仿宋" w:hint="eastAsia"/>
          <w:bCs/>
          <w:color w:val="000000" w:themeColor="text1"/>
          <w:sz w:val="32"/>
          <w:szCs w:val="32"/>
        </w:rPr>
        <w:t xml:space="preserve"> </w:t>
      </w:r>
    </w:p>
    <w:p w:rsidR="003D4535" w:rsidRDefault="00A00024">
      <w:pPr>
        <w:pStyle w:val="a3"/>
        <w:widowControl w:val="0"/>
        <w:spacing w:before="0" w:beforeAutospacing="0" w:after="0" w:afterAutospacing="0" w:line="560" w:lineRule="exact"/>
        <w:ind w:firstLineChars="200" w:firstLine="643"/>
        <w:jc w:val="both"/>
        <w:rPr>
          <w:rFonts w:ascii="仿宋_GB2312" w:eastAsia="仿宋_GB2312" w:hAnsi="仿宋"/>
          <w:bCs/>
          <w:color w:val="000000" w:themeColor="text1"/>
          <w:sz w:val="32"/>
          <w:szCs w:val="32"/>
        </w:rPr>
      </w:pPr>
      <w:r>
        <w:rPr>
          <w:rFonts w:ascii="仿宋_GB2312" w:eastAsia="仿宋_GB2312" w:hAnsi="仿宋" w:hint="eastAsia"/>
          <w:b/>
          <w:color w:val="000000" w:themeColor="text1"/>
          <w:sz w:val="32"/>
          <w:szCs w:val="32"/>
        </w:rPr>
        <w:t>第二十四条</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各院系应保障校友信息的绝对安全，由于</w:t>
      </w:r>
      <w:r>
        <w:rPr>
          <w:rFonts w:ascii="仿宋_GB2312" w:eastAsia="仿宋_GB2312" w:hAnsi="仿宋" w:hint="eastAsia"/>
          <w:bCs/>
          <w:color w:val="000000" w:themeColor="text1"/>
          <w:sz w:val="32"/>
          <w:szCs w:val="32"/>
        </w:rPr>
        <w:lastRenderedPageBreak/>
        <w:t>个人不正当操作或违规向第三方提供校友个人信息，致使校友信息泄露，造成学校、校友声誉受损或经济损失的，学校对责任人追究民事责任；责任人涉嫌犯罪的，移送司法机关依法追究刑事责任。</w:t>
      </w:r>
    </w:p>
    <w:p w:rsidR="003D4535" w:rsidRDefault="003D4535"/>
    <w:sectPr w:rsidR="003D453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24" w:rsidRDefault="00A00024" w:rsidP="00722E1F">
      <w:r>
        <w:separator/>
      </w:r>
    </w:p>
  </w:endnote>
  <w:endnote w:type="continuationSeparator" w:id="0">
    <w:p w:rsidR="00A00024" w:rsidRDefault="00A00024" w:rsidP="0072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55794"/>
      <w:docPartObj>
        <w:docPartGallery w:val="Page Numbers (Bottom of Page)"/>
        <w:docPartUnique/>
      </w:docPartObj>
    </w:sdtPr>
    <w:sdtContent>
      <w:p w:rsidR="00722E1F" w:rsidRDefault="00722E1F">
        <w:pPr>
          <w:pStyle w:val="a5"/>
          <w:jc w:val="center"/>
        </w:pPr>
        <w:r>
          <w:fldChar w:fldCharType="begin"/>
        </w:r>
        <w:r>
          <w:instrText>PAGE   \* MERGEFORMAT</w:instrText>
        </w:r>
        <w:r>
          <w:fldChar w:fldCharType="separate"/>
        </w:r>
        <w:r w:rsidRPr="00722E1F">
          <w:rPr>
            <w:noProof/>
            <w:lang w:val="zh-CN"/>
          </w:rPr>
          <w:t>1</w:t>
        </w:r>
        <w:r>
          <w:fldChar w:fldCharType="end"/>
        </w:r>
      </w:p>
    </w:sdtContent>
  </w:sdt>
  <w:p w:rsidR="00722E1F" w:rsidRDefault="00722E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24" w:rsidRDefault="00A00024" w:rsidP="00722E1F">
      <w:r>
        <w:separator/>
      </w:r>
    </w:p>
  </w:footnote>
  <w:footnote w:type="continuationSeparator" w:id="0">
    <w:p w:rsidR="00A00024" w:rsidRDefault="00A00024" w:rsidP="00722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jMjYwODFmODNiMzdjNzc2MjBiM2Y5YjE2MTg4ZmIifQ=="/>
  </w:docVars>
  <w:rsids>
    <w:rsidRoot w:val="003D4535"/>
    <w:rsid w:val="003D4535"/>
    <w:rsid w:val="00722E1F"/>
    <w:rsid w:val="00A00024"/>
    <w:rsid w:val="382D1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F9B261-CE42-4866-921B-C98F52FD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rsid w:val="00722E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22E1F"/>
    <w:rPr>
      <w:kern w:val="2"/>
      <w:sz w:val="18"/>
      <w:szCs w:val="18"/>
    </w:rPr>
  </w:style>
  <w:style w:type="paragraph" w:styleId="a5">
    <w:name w:val="footer"/>
    <w:basedOn w:val="a"/>
    <w:link w:val="Char0"/>
    <w:uiPriority w:val="99"/>
    <w:rsid w:val="00722E1F"/>
    <w:pPr>
      <w:tabs>
        <w:tab w:val="center" w:pos="4153"/>
        <w:tab w:val="right" w:pos="8306"/>
      </w:tabs>
      <w:snapToGrid w:val="0"/>
      <w:jc w:val="left"/>
    </w:pPr>
    <w:rPr>
      <w:sz w:val="18"/>
      <w:szCs w:val="18"/>
    </w:rPr>
  </w:style>
  <w:style w:type="character" w:customStyle="1" w:styleId="Char0">
    <w:name w:val="页脚 Char"/>
    <w:basedOn w:val="a0"/>
    <w:link w:val="a5"/>
    <w:uiPriority w:val="99"/>
    <w:rsid w:val="00722E1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xu111</dc:creator>
  <cp:lastModifiedBy>朱慧花</cp:lastModifiedBy>
  <cp:revision>2</cp:revision>
  <dcterms:created xsi:type="dcterms:W3CDTF">2022-04-28T05:58:00Z</dcterms:created>
  <dcterms:modified xsi:type="dcterms:W3CDTF">2022-05-03T03:06:00Z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934537618FF34139AE48533FF83AD4BB</vt:lpwstr>
  </property>
</Properties>
</file>